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522770">
      <w:pPr>
        <w:pStyle w:val="BodyText"/>
        <w:tabs>
          <w:tab w:val="left" w:pos="2052"/>
          <w:tab w:val="left" w:pos="3807"/>
        </w:tabs>
        <w:spacing w:before="188"/>
        <w:ind w:left="220"/>
        <w:rPr>
          <w:rFonts w:ascii="Arial" w:hAnsi="Arial" w:cs="Arial"/>
        </w:rPr>
      </w:pPr>
      <w:r>
        <w:rPr>
          <w:rFonts w:ascii="Arial" w:hAnsi="Arial" w:cs="Arial"/>
          <w:spacing w:val="-5"/>
        </w:rPr>
        <w:t>Nr.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din </w:t>
      </w:r>
      <w:r>
        <w:rPr>
          <w:rFonts w:ascii="Arial" w:hAnsi="Arial" w:cs="Arial"/>
          <w:u w:val="single"/>
        </w:rPr>
        <w:tab/>
      </w: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spacing w:before="268"/>
        <w:rPr>
          <w:rFonts w:ascii="Arial" w:hAnsi="Arial" w:cs="Arial"/>
        </w:rPr>
      </w:pPr>
    </w:p>
    <w:p w:rsidR="00522770" w:rsidRDefault="00522770" w:rsidP="00522770">
      <w:pPr>
        <w:pStyle w:val="Heading3"/>
        <w:ind w:right="681"/>
      </w:pPr>
      <w:r>
        <w:t>NOTIFICARE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PJ</w:t>
      </w:r>
    </w:p>
    <w:p w:rsidR="00522770" w:rsidRDefault="00522770" w:rsidP="00522770">
      <w:pPr>
        <w:pStyle w:val="BodyText"/>
        <w:spacing w:before="190"/>
        <w:ind w:left="4209" w:hanging="3111"/>
        <w:rPr>
          <w:rFonts w:ascii="Arial" w:hAnsi="Arial" w:cs="Arial"/>
        </w:rPr>
      </w:pPr>
      <w:r>
        <w:rPr>
          <w:rFonts w:ascii="Arial" w:hAnsi="Arial" w:cs="Arial"/>
        </w:rPr>
        <w:t>privind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intentia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intra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incidenta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facilitatii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acordate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07/04.09.2024 și </w:t>
      </w:r>
      <w:r>
        <w:rPr>
          <w:rFonts w:ascii="Arial" w:hAnsi="Arial" w:cs="Arial"/>
          <w:spacing w:val="-2"/>
        </w:rPr>
        <w:t>HCL</w:t>
      </w:r>
      <w:r w:rsidR="00640F2A">
        <w:rPr>
          <w:rFonts w:ascii="Arial" w:hAnsi="Arial" w:cs="Arial"/>
          <w:spacing w:val="-2"/>
        </w:rPr>
        <w:t xml:space="preserve"> nr.</w:t>
      </w:r>
      <w:r w:rsidR="00640F2A">
        <w:rPr>
          <w:rFonts w:ascii="Arial" w:hAnsi="Arial" w:cs="Arial"/>
        </w:rPr>
        <w:t>79/25.09.2024</w:t>
      </w: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spacing w:before="61"/>
        <w:rPr>
          <w:rFonts w:ascii="Arial" w:hAnsi="Arial" w:cs="Arial"/>
        </w:rPr>
      </w:pPr>
    </w:p>
    <w:p w:rsidR="00522770" w:rsidRDefault="00522770" w:rsidP="00522770">
      <w:pPr>
        <w:pStyle w:val="BodyText"/>
        <w:tabs>
          <w:tab w:val="left" w:pos="3362"/>
          <w:tab w:val="left" w:pos="6343"/>
          <w:tab w:val="left" w:pos="7733"/>
          <w:tab w:val="left" w:leader="dot" w:pos="10557"/>
        </w:tabs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Subsemnatul......................................domiciliat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 xml:space="preserve">in ...................................   </w:t>
      </w:r>
      <w:r>
        <w:rPr>
          <w:rFonts w:ascii="Arial" w:hAnsi="Arial" w:cs="Arial"/>
        </w:rPr>
        <w:t xml:space="preserve"> </w:t>
      </w:r>
    </w:p>
    <w:p w:rsidR="00522770" w:rsidRDefault="00522770" w:rsidP="00522770">
      <w:pPr>
        <w:pStyle w:val="BodyText"/>
        <w:spacing w:before="2" w:line="322" w:lineRule="exact"/>
        <w:ind w:left="220"/>
        <w:jc w:val="both"/>
        <w:rPr>
          <w:rFonts w:ascii="Arial" w:hAnsi="Arial" w:cs="Arial"/>
        </w:rPr>
      </w:pPr>
      <w:r>
        <w:rPr>
          <w:rFonts w:ascii="Arial" w:hAnsi="Arial" w:cs="Arial"/>
        </w:rPr>
        <w:t>str......................... nr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........bl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sc.......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...........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judetul......................,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reprezentant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7"/>
        </w:rPr>
        <w:t xml:space="preserve">al </w:t>
      </w:r>
      <w:r>
        <w:rPr>
          <w:rFonts w:ascii="Arial" w:hAnsi="Arial" w:cs="Arial"/>
        </w:rPr>
        <w:t>persoanei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juridice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....................................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........................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sediul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 xml:space="preserve">...............................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............................. nr .........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...........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........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judetul</w:t>
      </w:r>
      <w:r>
        <w:rPr>
          <w:rFonts w:ascii="Arial" w:hAnsi="Arial" w:cs="Arial"/>
        </w:rPr>
        <w:tab/>
        <w:t>avand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 xml:space="preserve">vedere </w:t>
      </w:r>
      <w:r>
        <w:rPr>
          <w:rFonts w:ascii="Arial" w:hAnsi="Arial" w:cs="Arial"/>
        </w:rPr>
        <w:t>prevederile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OUG nr.107/</w:t>
      </w:r>
      <w:r>
        <w:rPr>
          <w:rFonts w:ascii="Arial" w:hAnsi="Arial" w:cs="Arial"/>
          <w:spacing w:val="2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04.09.2024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și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HCL</w:t>
      </w:r>
      <w:r w:rsidR="00640F2A">
        <w:rPr>
          <w:rFonts w:ascii="Arial" w:hAnsi="Arial" w:cs="Arial"/>
          <w:spacing w:val="-5"/>
        </w:rPr>
        <w:t xml:space="preserve"> </w:t>
      </w:r>
      <w:r w:rsidR="00640F2A">
        <w:rPr>
          <w:rFonts w:ascii="Arial" w:hAnsi="Arial" w:cs="Arial"/>
          <w:spacing w:val="-2"/>
        </w:rPr>
        <w:t>nr.</w:t>
      </w:r>
      <w:r w:rsidR="00640F2A">
        <w:rPr>
          <w:rFonts w:ascii="Arial" w:hAnsi="Arial" w:cs="Arial"/>
        </w:rPr>
        <w:t>79/25.09.2024</w:t>
      </w:r>
      <w:r>
        <w:rPr>
          <w:rFonts w:ascii="Arial" w:hAnsi="Arial" w:cs="Arial"/>
        </w:rPr>
        <w:tab/>
        <w:t>va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rog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sa-mi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aprobati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 xml:space="preserve">eliberarea </w:t>
      </w:r>
      <w:r>
        <w:rPr>
          <w:rFonts w:ascii="Arial" w:hAnsi="Arial" w:cs="Arial"/>
        </w:rPr>
        <w:t>situatiei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obligatiilor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fiscale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aflate in sold la data prezentei,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pentru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 beneficia, dupa caz, de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anularea accesoriilor.</w:t>
      </w:r>
    </w:p>
    <w:p w:rsidR="00522770" w:rsidRDefault="00522770" w:rsidP="00522770">
      <w:pPr>
        <w:pStyle w:val="BodyText"/>
        <w:spacing w:before="190"/>
        <w:ind w:left="940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contact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(tel/e-mail) ..................................................................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0"/>
        </w:rPr>
        <w:t>.</w:t>
      </w:r>
    </w:p>
    <w:p w:rsidR="00522770" w:rsidRDefault="00522770" w:rsidP="00522770">
      <w:pPr>
        <w:pStyle w:val="BodyText"/>
        <w:spacing w:before="194"/>
        <w:ind w:left="940"/>
        <w:jc w:val="both"/>
        <w:rPr>
          <w:rFonts w:ascii="Arial" w:hAnsi="Arial" w:cs="Arial"/>
        </w:rPr>
      </w:pPr>
      <w:r>
        <w:rPr>
          <w:rFonts w:ascii="Arial" w:hAnsi="Arial" w:cs="Arial"/>
        </w:rPr>
        <w:t>Anexez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copie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dupa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BI/CI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0"/>
        </w:rPr>
        <w:t>.</w:t>
      </w:r>
    </w:p>
    <w:p w:rsidR="00522770" w:rsidRDefault="00522770" w:rsidP="00522770">
      <w:pPr>
        <w:pStyle w:val="BodyText"/>
        <w:jc w:val="both"/>
        <w:rPr>
          <w:rFonts w:ascii="Arial" w:hAnsi="Arial" w:cs="Arial"/>
        </w:rPr>
      </w:pP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rPr>
          <w:rFonts w:ascii="Arial" w:hAnsi="Arial" w:cs="Arial"/>
        </w:rPr>
      </w:pPr>
    </w:p>
    <w:p w:rsidR="00522770" w:rsidRDefault="00522770" w:rsidP="00522770">
      <w:pPr>
        <w:pStyle w:val="BodyText"/>
        <w:spacing w:before="137"/>
        <w:rPr>
          <w:rFonts w:ascii="Arial" w:hAnsi="Arial" w:cs="Arial"/>
        </w:rPr>
      </w:pPr>
    </w:p>
    <w:p w:rsidR="00522770" w:rsidRDefault="00522770" w:rsidP="00522770">
      <w:pPr>
        <w:pStyle w:val="BodyText"/>
        <w:tabs>
          <w:tab w:val="left" w:pos="7695"/>
        </w:tabs>
        <w:ind w:left="1079"/>
        <w:rPr>
          <w:rFonts w:ascii="Arial" w:hAnsi="Arial" w:cs="Arial"/>
        </w:rPr>
      </w:pPr>
      <w:r>
        <w:rPr>
          <w:rFonts w:ascii="Arial" w:hAnsi="Arial" w:cs="Arial"/>
          <w:spacing w:val="-4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Semnatura</w:t>
      </w: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522770" w:rsidRDefault="00522770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  <w:spacing w:val="-5"/>
        </w:rPr>
      </w:pPr>
    </w:p>
    <w:p w:rsidR="00215D28" w:rsidRDefault="00215D28" w:rsidP="00215D28">
      <w:pPr>
        <w:pStyle w:val="BodyText"/>
        <w:tabs>
          <w:tab w:val="left" w:pos="2052"/>
          <w:tab w:val="left" w:pos="3807"/>
        </w:tabs>
        <w:spacing w:before="195"/>
        <w:ind w:left="220"/>
        <w:rPr>
          <w:rFonts w:ascii="Arial" w:hAnsi="Arial" w:cs="Arial"/>
        </w:rPr>
      </w:pPr>
      <w:r>
        <w:rPr>
          <w:rFonts w:ascii="Arial" w:hAnsi="Arial" w:cs="Arial"/>
          <w:spacing w:val="-5"/>
        </w:rPr>
        <w:t>Nr.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din </w:t>
      </w:r>
      <w:r>
        <w:rPr>
          <w:rFonts w:ascii="Arial" w:hAnsi="Arial" w:cs="Arial"/>
          <w:u w:val="single"/>
        </w:rPr>
        <w:tab/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268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268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268"/>
        <w:rPr>
          <w:rFonts w:ascii="Arial" w:hAnsi="Arial" w:cs="Arial"/>
        </w:rPr>
      </w:pPr>
    </w:p>
    <w:p w:rsidR="00215D28" w:rsidRDefault="00215D28" w:rsidP="00215D28">
      <w:pPr>
        <w:pStyle w:val="Heading3"/>
        <w:ind w:right="679"/>
      </w:pPr>
      <w:r>
        <w:t>NOTIFICARE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PF</w:t>
      </w:r>
    </w:p>
    <w:p w:rsidR="00215D28" w:rsidRDefault="00215D28" w:rsidP="00215D28">
      <w:pPr>
        <w:pStyle w:val="BodyText"/>
        <w:spacing w:before="189"/>
        <w:ind w:left="4490" w:hanging="3392"/>
        <w:rPr>
          <w:rFonts w:ascii="Arial" w:hAnsi="Arial" w:cs="Arial"/>
        </w:rPr>
      </w:pPr>
      <w:r>
        <w:rPr>
          <w:rFonts w:ascii="Arial" w:hAnsi="Arial" w:cs="Arial"/>
        </w:rPr>
        <w:t>privind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intentia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intra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incidenta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facilitatii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acordate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07/04.09.2024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și </w:t>
      </w:r>
      <w:r>
        <w:rPr>
          <w:rFonts w:ascii="Arial" w:hAnsi="Arial" w:cs="Arial"/>
          <w:spacing w:val="-2"/>
        </w:rPr>
        <w:t>HCL</w:t>
      </w:r>
      <w:r w:rsidR="00640F2A">
        <w:rPr>
          <w:rFonts w:ascii="Arial" w:hAnsi="Arial" w:cs="Arial"/>
          <w:spacing w:val="-2"/>
        </w:rPr>
        <w:t xml:space="preserve"> </w:t>
      </w:r>
      <w:r w:rsidR="00640F2A">
        <w:rPr>
          <w:rFonts w:ascii="Arial" w:hAnsi="Arial" w:cs="Arial"/>
          <w:spacing w:val="-2"/>
        </w:rPr>
        <w:t>nr.</w:t>
      </w:r>
      <w:r w:rsidR="00640F2A">
        <w:rPr>
          <w:rFonts w:ascii="Arial" w:hAnsi="Arial" w:cs="Arial"/>
        </w:rPr>
        <w:t>79/25.09.2024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62"/>
        <w:rPr>
          <w:rFonts w:ascii="Arial" w:hAnsi="Arial" w:cs="Arial"/>
        </w:rPr>
      </w:pPr>
    </w:p>
    <w:p w:rsidR="00215D28" w:rsidRDefault="00215D28" w:rsidP="00215D28">
      <w:pPr>
        <w:pStyle w:val="BodyText"/>
        <w:tabs>
          <w:tab w:val="left" w:pos="1749"/>
          <w:tab w:val="left" w:pos="2130"/>
          <w:tab w:val="left" w:pos="6303"/>
          <w:tab w:val="left" w:pos="7743"/>
          <w:tab w:val="left" w:pos="8124"/>
          <w:tab w:val="left" w:pos="9685"/>
        </w:tabs>
        <w:ind w:right="215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t>Subsemnatul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Subsemnata..................................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domiciliat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domiciliata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 xml:space="preserve">in </w:t>
      </w:r>
    </w:p>
    <w:p w:rsidR="00215D28" w:rsidRDefault="00215D28" w:rsidP="00215D28">
      <w:pPr>
        <w:pStyle w:val="BodyText"/>
        <w:spacing w:before="2" w:line="322" w:lineRule="exact"/>
        <w:ind w:right="215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>
        <w:rPr>
          <w:rFonts w:ascii="Arial" w:hAnsi="Arial" w:cs="Arial"/>
          <w:spacing w:val="21"/>
        </w:rPr>
        <w:t xml:space="preserve"> 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23"/>
        </w:rPr>
        <w:t xml:space="preserve">  </w:t>
      </w: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  <w:spacing w:val="79"/>
          <w:w w:val="150"/>
        </w:rPr>
        <w:t xml:space="preserve"> </w:t>
      </w:r>
      <w:r>
        <w:rPr>
          <w:rFonts w:ascii="Arial" w:hAnsi="Arial" w:cs="Arial"/>
        </w:rPr>
        <w:t>nr</w:t>
      </w:r>
      <w:r>
        <w:rPr>
          <w:rFonts w:ascii="Arial" w:hAnsi="Arial" w:cs="Arial"/>
          <w:spacing w:val="23"/>
        </w:rPr>
        <w:t xml:space="preserve">  </w:t>
      </w:r>
      <w:r>
        <w:rPr>
          <w:rFonts w:ascii="Arial" w:hAnsi="Arial" w:cs="Arial"/>
        </w:rPr>
        <w:t>........bl</w:t>
      </w:r>
      <w:r>
        <w:rPr>
          <w:rFonts w:ascii="Arial" w:hAnsi="Arial" w:cs="Arial"/>
          <w:spacing w:val="23"/>
        </w:rPr>
        <w:t xml:space="preserve"> 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pacing w:val="22"/>
        </w:rPr>
        <w:t xml:space="preserve">  </w:t>
      </w:r>
      <w:r>
        <w:rPr>
          <w:rFonts w:ascii="Arial" w:hAnsi="Arial" w:cs="Arial"/>
        </w:rPr>
        <w:t>sc.......</w:t>
      </w:r>
      <w:r>
        <w:rPr>
          <w:rFonts w:ascii="Arial" w:hAnsi="Arial" w:cs="Arial"/>
          <w:spacing w:val="22"/>
        </w:rPr>
        <w:t xml:space="preserve"> 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80"/>
          <w:w w:val="150"/>
        </w:rPr>
        <w:t xml:space="preserve"> </w:t>
      </w:r>
      <w:r>
        <w:rPr>
          <w:rFonts w:ascii="Arial" w:hAnsi="Arial" w:cs="Arial"/>
          <w:spacing w:val="-2"/>
        </w:rPr>
        <w:t>...........</w:t>
      </w:r>
    </w:p>
    <w:p w:rsidR="00215D28" w:rsidRDefault="00215D28" w:rsidP="00215D28">
      <w:pPr>
        <w:pStyle w:val="BodyText"/>
        <w:ind w:left="220" w:right="214"/>
        <w:jc w:val="both"/>
        <w:rPr>
          <w:rFonts w:ascii="Arial" w:hAnsi="Arial" w:cs="Arial"/>
        </w:rPr>
      </w:pPr>
      <w:r>
        <w:rPr>
          <w:rFonts w:ascii="Arial" w:hAnsi="Arial" w:cs="Arial"/>
        </w:rPr>
        <w:t>judetul.............., CNP ................................., având în vedere prevederile OUG nr.107/04.09.2024 și HCL</w:t>
      </w:r>
      <w:r w:rsidR="00640F2A">
        <w:rPr>
          <w:rFonts w:ascii="Arial" w:hAnsi="Arial" w:cs="Arial"/>
        </w:rPr>
        <w:t xml:space="preserve"> </w:t>
      </w:r>
      <w:r w:rsidR="00640F2A">
        <w:rPr>
          <w:rFonts w:ascii="Arial" w:hAnsi="Arial" w:cs="Arial"/>
          <w:spacing w:val="-2"/>
        </w:rPr>
        <w:t>nr.</w:t>
      </w:r>
      <w:r w:rsidR="00640F2A">
        <w:rPr>
          <w:rFonts w:ascii="Arial" w:hAnsi="Arial" w:cs="Arial"/>
        </w:rPr>
        <w:t>79/25.09.2024</w:t>
      </w:r>
      <w:r>
        <w:rPr>
          <w:rFonts w:ascii="Arial" w:hAnsi="Arial" w:cs="Arial"/>
        </w:rPr>
        <w:t>va rog sa-mi aprobati eliberarea situației obligațiilor fiscale aflate in sold la data prezentei pentru a beneficia, dupa caz, de anularea accesoriilor.</w:t>
      </w:r>
    </w:p>
    <w:p w:rsidR="00215D28" w:rsidRDefault="00215D28" w:rsidP="00215D28">
      <w:pPr>
        <w:pStyle w:val="BodyText"/>
        <w:spacing w:before="194"/>
        <w:ind w:left="940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contact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(tel/e-mail)..................................................................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0"/>
        </w:rPr>
        <w:t>.</w:t>
      </w:r>
    </w:p>
    <w:p w:rsidR="00215D28" w:rsidRDefault="00215D28" w:rsidP="00215D28">
      <w:pPr>
        <w:pStyle w:val="BodyText"/>
        <w:spacing w:before="196"/>
        <w:ind w:left="940"/>
        <w:rPr>
          <w:rFonts w:ascii="Arial" w:hAnsi="Arial" w:cs="Arial"/>
        </w:rPr>
      </w:pPr>
      <w:r>
        <w:rPr>
          <w:rFonts w:ascii="Arial" w:hAnsi="Arial" w:cs="Arial"/>
        </w:rPr>
        <w:t>Anexez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copie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dupa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BI/CI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0"/>
        </w:rPr>
        <w:t>.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134"/>
        <w:rPr>
          <w:rFonts w:ascii="Arial" w:hAnsi="Arial" w:cs="Arial"/>
        </w:rPr>
      </w:pPr>
    </w:p>
    <w:p w:rsidR="00215D28" w:rsidRDefault="00215D28" w:rsidP="00215D28">
      <w:pPr>
        <w:pStyle w:val="BodyText"/>
        <w:tabs>
          <w:tab w:val="left" w:pos="6979"/>
        </w:tabs>
        <w:spacing w:before="1"/>
        <w:ind w:left="35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Semnatura</w:t>
      </w:r>
    </w:p>
    <w:p w:rsidR="00215D28" w:rsidRDefault="00215D28" w:rsidP="00215D28">
      <w:pPr>
        <w:widowControl/>
        <w:autoSpaceDE/>
        <w:autoSpaceDN/>
        <w:rPr>
          <w:rFonts w:ascii="Arial" w:hAnsi="Arial" w:cs="Arial"/>
        </w:rPr>
        <w:sectPr w:rsidR="00215D28">
          <w:pgSz w:w="12240" w:h="15840"/>
          <w:pgMar w:top="540" w:right="500" w:bottom="280" w:left="680" w:header="720" w:footer="720" w:gutter="0"/>
          <w:cols w:space="720"/>
        </w:sectPr>
      </w:pPr>
    </w:p>
    <w:p w:rsidR="00215D28" w:rsidRDefault="00215D28" w:rsidP="00215D28">
      <w:pPr>
        <w:pStyle w:val="BodyText"/>
        <w:spacing w:before="1"/>
        <w:rPr>
          <w:rFonts w:ascii="Arial" w:hAnsi="Arial" w:cs="Arial"/>
          <w:sz w:val="20"/>
        </w:rPr>
      </w:pPr>
    </w:p>
    <w:p w:rsidR="00215D28" w:rsidRDefault="00215D28" w:rsidP="00215D28">
      <w:pPr>
        <w:pStyle w:val="BodyText"/>
        <w:rPr>
          <w:rFonts w:ascii="Arial" w:hAnsi="Arial" w:cs="Arial"/>
          <w:b/>
          <w:sz w:val="24"/>
          <w:szCs w:val="24"/>
        </w:rPr>
      </w:pPr>
    </w:p>
    <w:p w:rsidR="00215D28" w:rsidRDefault="00215D28" w:rsidP="00215D28">
      <w:pPr>
        <w:tabs>
          <w:tab w:val="left" w:pos="8189"/>
          <w:tab w:val="left" w:pos="9442"/>
        </w:tabs>
        <w:ind w:left="6883"/>
        <w:rPr>
          <w:rFonts w:ascii="Arial" w:hAnsi="Arial" w:cs="Arial"/>
          <w:spacing w:val="-5"/>
          <w:sz w:val="20"/>
        </w:rPr>
      </w:pPr>
    </w:p>
    <w:p w:rsidR="00215D28" w:rsidRDefault="00215D28" w:rsidP="00215D28">
      <w:pPr>
        <w:tabs>
          <w:tab w:val="left" w:pos="8189"/>
          <w:tab w:val="left" w:pos="9442"/>
        </w:tabs>
        <w:ind w:left="6883"/>
        <w:rPr>
          <w:rFonts w:ascii="Arial" w:hAnsi="Arial" w:cs="Arial"/>
          <w:sz w:val="20"/>
        </w:rPr>
      </w:pPr>
      <w:r>
        <w:rPr>
          <w:rFonts w:ascii="Arial" w:hAnsi="Arial" w:cs="Arial"/>
          <w:spacing w:val="-5"/>
          <w:sz w:val="20"/>
        </w:rPr>
        <w:t>Nr.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din </w:t>
      </w:r>
      <w:r>
        <w:rPr>
          <w:rFonts w:ascii="Arial" w:hAnsi="Arial" w:cs="Arial"/>
          <w:sz w:val="20"/>
          <w:u w:val="single"/>
        </w:rPr>
        <w:tab/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317"/>
        <w:rPr>
          <w:rFonts w:ascii="Arial" w:hAnsi="Arial" w:cs="Arial"/>
        </w:rPr>
      </w:pPr>
    </w:p>
    <w:p w:rsidR="00215D28" w:rsidRDefault="00215D28" w:rsidP="00215D28">
      <w:pPr>
        <w:pStyle w:val="Heading4"/>
        <w:ind w:left="681" w:right="676"/>
        <w:jc w:val="center"/>
        <w:rPr>
          <w:rFonts w:ascii="Arial" w:hAnsi="Arial" w:cs="Arial"/>
        </w:rPr>
      </w:pPr>
      <w:r>
        <w:rPr>
          <w:rFonts w:ascii="Arial" w:hAnsi="Arial" w:cs="Arial"/>
        </w:rPr>
        <w:t>Cerere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5"/>
        </w:rPr>
        <w:t>PF</w:t>
      </w:r>
    </w:p>
    <w:p w:rsidR="00215D28" w:rsidRDefault="00215D28" w:rsidP="00215D28">
      <w:pPr>
        <w:pStyle w:val="BodyText"/>
        <w:spacing w:before="2"/>
        <w:ind w:left="681" w:right="684"/>
        <w:jc w:val="center"/>
        <w:rPr>
          <w:rFonts w:ascii="Arial" w:hAnsi="Arial" w:cs="Arial"/>
        </w:rPr>
      </w:pPr>
      <w:r>
        <w:rPr>
          <w:rFonts w:ascii="Arial" w:hAnsi="Arial" w:cs="Arial"/>
        </w:rPr>
        <w:t>Pentru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anularea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majorarilor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intarziere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conformitate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prevederile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OUG 107/2024 și a HCL nr </w:t>
      </w:r>
      <w:r w:rsidR="00640F2A">
        <w:rPr>
          <w:rFonts w:ascii="Arial" w:hAnsi="Arial" w:cs="Arial"/>
        </w:rPr>
        <w:t>79/25.09.2024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320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1"/>
        <w:ind w:left="940"/>
        <w:jc w:val="both"/>
        <w:rPr>
          <w:rFonts w:ascii="Arial" w:hAnsi="Arial" w:cs="Arial"/>
        </w:rPr>
      </w:pPr>
      <w:r>
        <w:rPr>
          <w:rFonts w:ascii="Arial" w:hAnsi="Arial" w:cs="Arial"/>
        </w:rPr>
        <w:t>Subsemnatul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Subsemnata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domiciliat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domicilata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5"/>
        </w:rPr>
        <w:t>in</w:t>
      </w:r>
    </w:p>
    <w:p w:rsidR="00215D28" w:rsidRDefault="00215D28" w:rsidP="00215D28">
      <w:pPr>
        <w:pStyle w:val="BodyText"/>
        <w:spacing w:before="2" w:line="322" w:lineRule="exact"/>
        <w:ind w:left="2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........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bl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59"/>
          <w:w w:val="150"/>
        </w:rPr>
        <w:t xml:space="preserve">    </w:t>
      </w:r>
      <w:r>
        <w:rPr>
          <w:rFonts w:ascii="Arial" w:hAnsi="Arial" w:cs="Arial"/>
          <w:spacing w:val="-5"/>
        </w:rPr>
        <w:t>ap</w:t>
      </w:r>
    </w:p>
    <w:p w:rsidR="00215D28" w:rsidRDefault="00215D28" w:rsidP="00215D28">
      <w:pPr>
        <w:pStyle w:val="BodyText"/>
        <w:ind w:left="220" w:right="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 judetul ....................., CNP ................................ avand in vedere prevederile OUG nr.107/2024 și HCL nr </w:t>
      </w:r>
      <w:r w:rsidR="00640F2A"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 w:rsidR="00640F2A">
        <w:rPr>
          <w:rFonts w:ascii="Arial" w:hAnsi="Arial" w:cs="Arial"/>
        </w:rPr>
        <w:t>25.09.2024</w:t>
      </w:r>
      <w:r>
        <w:rPr>
          <w:rFonts w:ascii="Arial" w:hAnsi="Arial" w:cs="Arial"/>
        </w:rPr>
        <w:t xml:space="preserve"> va rog sa-mi aprobati anularea de la plata a majorarilor de intarziere datorate pentru obligațiile fiscale principale scadente la 31.08.2024, al caror cuantum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este in suma de ........................</w:t>
      </w:r>
    </w:p>
    <w:p w:rsidR="00215D28" w:rsidRDefault="00215D28" w:rsidP="00215D28">
      <w:pPr>
        <w:pStyle w:val="BodyText"/>
        <w:ind w:left="220" w:right="2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Prin prezenta ma oblig sa achit toate obligatiile fiscale principale scadente la 31.08.2024 și obligațiile fiscale principale și accesorii, inclusiv amenzile, cuprinse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între 01.09.2024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și 25.11.2024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(</w:t>
      </w:r>
      <w:r w:rsidRPr="00522770">
        <w:rPr>
          <w:rFonts w:ascii="Arial" w:hAnsi="Arial" w:cs="Arial"/>
        </w:rPr>
        <w:t xml:space="preserve">conform procedurii aprobata prin HCL si dispozitiilor codului de procedura fiscala) si am </w:t>
      </w:r>
      <w:r>
        <w:rPr>
          <w:rFonts w:ascii="Arial" w:hAnsi="Arial" w:cs="Arial"/>
        </w:rPr>
        <w:t>luat la cunostinta faptul ca,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daca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nu voi respecta aceasta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obligatie,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voi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beneficia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facilitatea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prevazuta,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reinstituindu-se procedura legala de calcul a majorarilor de intarziere.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tabs>
          <w:tab w:val="left" w:pos="7734"/>
        </w:tabs>
        <w:ind w:left="378"/>
        <w:rPr>
          <w:rFonts w:ascii="Arial" w:hAnsi="Arial" w:cs="Arial"/>
        </w:rPr>
      </w:pPr>
      <w:r>
        <w:rPr>
          <w:rFonts w:ascii="Arial" w:hAnsi="Arial" w:cs="Arial"/>
          <w:spacing w:val="-4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Semnatura</w:t>
      </w:r>
    </w:p>
    <w:p w:rsidR="00215D28" w:rsidRDefault="00215D28" w:rsidP="00215D28">
      <w:pPr>
        <w:widowControl/>
        <w:autoSpaceDE/>
        <w:autoSpaceDN/>
        <w:rPr>
          <w:rFonts w:ascii="Arial" w:hAnsi="Arial" w:cs="Arial"/>
        </w:rPr>
        <w:sectPr w:rsidR="00215D28">
          <w:pgSz w:w="12240" w:h="15840"/>
          <w:pgMar w:top="460" w:right="500" w:bottom="280" w:left="680" w:header="720" w:footer="720" w:gutter="0"/>
          <w:cols w:space="720"/>
        </w:sectPr>
      </w:pPr>
    </w:p>
    <w:p w:rsidR="00215D28" w:rsidRDefault="00215D28" w:rsidP="00215D28">
      <w:pPr>
        <w:tabs>
          <w:tab w:val="left" w:pos="6569"/>
          <w:tab w:val="left" w:pos="7822"/>
        </w:tabs>
        <w:ind w:left="526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pacing w:val="-5"/>
          <w:sz w:val="20"/>
        </w:rPr>
        <w:lastRenderedPageBreak/>
        <w:t>Nr.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din </w:t>
      </w:r>
      <w:r>
        <w:rPr>
          <w:rFonts w:ascii="Arial" w:hAnsi="Arial" w:cs="Arial"/>
          <w:sz w:val="20"/>
          <w:u w:val="single"/>
        </w:rPr>
        <w:tab/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317"/>
        <w:rPr>
          <w:rFonts w:ascii="Arial" w:hAnsi="Arial" w:cs="Arial"/>
        </w:rPr>
      </w:pPr>
    </w:p>
    <w:p w:rsidR="00215D28" w:rsidRDefault="00215D28" w:rsidP="00215D28">
      <w:pPr>
        <w:pStyle w:val="Heading4"/>
        <w:spacing w:before="1" w:line="322" w:lineRule="exact"/>
        <w:ind w:left="681" w:right="677"/>
        <w:jc w:val="center"/>
        <w:rPr>
          <w:rFonts w:ascii="Arial" w:hAnsi="Arial" w:cs="Arial"/>
        </w:rPr>
      </w:pPr>
      <w:r>
        <w:rPr>
          <w:rFonts w:ascii="Arial" w:hAnsi="Arial" w:cs="Arial"/>
        </w:rPr>
        <w:t>Cerere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5"/>
        </w:rPr>
        <w:t>PJ</w:t>
      </w:r>
    </w:p>
    <w:p w:rsidR="00215D28" w:rsidRDefault="00215D28" w:rsidP="00215D28">
      <w:pPr>
        <w:pStyle w:val="BodyText"/>
        <w:ind w:left="681" w:right="684"/>
        <w:jc w:val="center"/>
        <w:rPr>
          <w:rFonts w:ascii="Arial" w:hAnsi="Arial" w:cs="Arial"/>
        </w:rPr>
      </w:pPr>
      <w:r>
        <w:rPr>
          <w:rFonts w:ascii="Arial" w:hAnsi="Arial" w:cs="Arial"/>
        </w:rPr>
        <w:t>Pentru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anularea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majorarilor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intarziere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conformitate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prevederile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OUG 107/2024 și a HCL nr</w:t>
      </w:r>
      <w:r w:rsidR="00640F2A">
        <w:rPr>
          <w:rFonts w:ascii="Arial" w:hAnsi="Arial" w:cs="Arial"/>
        </w:rPr>
        <w:t xml:space="preserve"> </w:t>
      </w:r>
      <w:r w:rsidR="00640F2A">
        <w:rPr>
          <w:rFonts w:ascii="Arial" w:hAnsi="Arial" w:cs="Arial"/>
        </w:rPr>
        <w:t>79/25.09.2024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tabs>
          <w:tab w:val="left" w:pos="3078"/>
          <w:tab w:val="left" w:pos="7782"/>
          <w:tab w:val="left" w:pos="8501"/>
        </w:tabs>
        <w:spacing w:line="322" w:lineRule="exact"/>
        <w:ind w:left="940"/>
        <w:rPr>
          <w:rFonts w:ascii="Arial" w:hAnsi="Arial" w:cs="Arial"/>
        </w:rPr>
      </w:pPr>
      <w:r>
        <w:rPr>
          <w:rFonts w:ascii="Arial" w:hAnsi="Arial" w:cs="Arial"/>
          <w:spacing w:val="-2"/>
        </w:rPr>
        <w:t>Subsemnatul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.......................................domiciliat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in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..............................</w:t>
      </w:r>
    </w:p>
    <w:p w:rsidR="00215D28" w:rsidRDefault="00215D28" w:rsidP="00215D28">
      <w:pPr>
        <w:pStyle w:val="BodyText"/>
        <w:tabs>
          <w:tab w:val="left" w:pos="5063"/>
          <w:tab w:val="left" w:leader="dot" w:pos="10757"/>
        </w:tabs>
        <w:ind w:left="2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str..........................................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nr........bl.........sc.......ap...........judetul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,</w:t>
      </w:r>
    </w:p>
    <w:p w:rsidR="00215D28" w:rsidRDefault="00215D28" w:rsidP="00215D28">
      <w:pPr>
        <w:pStyle w:val="BodyText"/>
        <w:tabs>
          <w:tab w:val="left" w:pos="1921"/>
        </w:tabs>
        <w:spacing w:before="2"/>
        <w:ind w:left="220" w:right="225"/>
        <w:rPr>
          <w:rFonts w:ascii="Arial" w:hAnsi="Arial" w:cs="Arial"/>
        </w:rPr>
      </w:pPr>
      <w:r>
        <w:rPr>
          <w:rFonts w:ascii="Arial" w:hAnsi="Arial" w:cs="Arial"/>
        </w:rPr>
        <w:t xml:space="preserve">reprezentant al persoanei juridice ....................................CUI ........................cu sediul </w:t>
      </w:r>
      <w:r>
        <w:rPr>
          <w:rFonts w:ascii="Arial" w:hAnsi="Arial" w:cs="Arial"/>
          <w:spacing w:val="-5"/>
        </w:rPr>
        <w:t>in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...............................str.............................nr.........bl...........sc.........ap........</w:t>
      </w:r>
    </w:p>
    <w:p w:rsidR="00215D28" w:rsidRDefault="00215D28" w:rsidP="00215D28">
      <w:pPr>
        <w:pStyle w:val="BodyText"/>
        <w:ind w:left="220" w:right="225"/>
        <w:rPr>
          <w:rFonts w:ascii="Arial" w:hAnsi="Arial" w:cs="Arial"/>
        </w:rPr>
      </w:pPr>
      <w:r>
        <w:rPr>
          <w:rFonts w:ascii="Arial" w:hAnsi="Arial" w:cs="Arial"/>
        </w:rPr>
        <w:t>judetul................... avand in vedere prevederile OUG nr.107/2024 si in conformitate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cu prevederile HCL nr</w:t>
      </w:r>
      <w:r w:rsidR="00640F2A">
        <w:rPr>
          <w:rFonts w:ascii="Arial" w:hAnsi="Arial" w:cs="Arial"/>
        </w:rPr>
        <w:t xml:space="preserve"> </w:t>
      </w:r>
      <w:r w:rsidR="00640F2A">
        <w:rPr>
          <w:rFonts w:ascii="Arial" w:hAnsi="Arial" w:cs="Arial"/>
        </w:rPr>
        <w:t>79/25.09.2024</w:t>
      </w:r>
      <w:r w:rsidR="00640F2A">
        <w:rPr>
          <w:rFonts w:ascii="Arial" w:hAnsi="Arial" w:cs="Arial"/>
        </w:rPr>
        <w:t>.</w:t>
      </w:r>
    </w:p>
    <w:p w:rsidR="00215D28" w:rsidRDefault="00215D28" w:rsidP="00215D28">
      <w:pPr>
        <w:pStyle w:val="BodyText"/>
        <w:spacing w:before="320"/>
        <w:ind w:left="220" w:right="215"/>
        <w:jc w:val="both"/>
        <w:rPr>
          <w:rFonts w:ascii="Arial" w:hAnsi="Arial" w:cs="Arial"/>
        </w:rPr>
      </w:pPr>
      <w:r>
        <w:rPr>
          <w:rFonts w:ascii="Arial" w:hAnsi="Arial" w:cs="Arial"/>
        </w:rPr>
        <w:t>va rog sa-mi aprobati anularea de la plata a majorarilor de intarziere datorate pentru obligațiile fiscale principale scadente la 31.08.2024, al caror cuantum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este in suma de ........................</w:t>
      </w:r>
    </w:p>
    <w:p w:rsidR="00215D28" w:rsidRDefault="00215D28" w:rsidP="00215D28">
      <w:pPr>
        <w:pStyle w:val="BodyText"/>
        <w:spacing w:before="2"/>
        <w:ind w:left="220" w:right="21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Prin prezenta ma oblig sa achit toate obligatiile fiscale principale scadente la 31.08.2024 și obligațiile fiscale principale și accesorii, insclusiv amenzile, cuprinse între 01.09.2024 și 25.11.</w:t>
      </w:r>
      <w:r w:rsidRPr="00522770">
        <w:rPr>
          <w:rFonts w:ascii="Arial" w:hAnsi="Arial" w:cs="Arial"/>
        </w:rPr>
        <w:t xml:space="preserve">2024 (conform procedurii aprobata prin HCL si dispozitiilor codului de procedura fiscala) si am </w:t>
      </w:r>
      <w:r>
        <w:rPr>
          <w:rFonts w:ascii="Arial" w:hAnsi="Arial" w:cs="Arial"/>
        </w:rPr>
        <w:t>luat la cunostinta faptul ca,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daca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nu voi respecta aceasta obligatie nu voi beneficia de facilitatea prevazuta, reinstituindu-se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procedura legala de calcul a majorarilor de intarziere.</w:t>
      </w: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rPr>
          <w:rFonts w:ascii="Arial" w:hAnsi="Arial" w:cs="Arial"/>
        </w:rPr>
      </w:pPr>
    </w:p>
    <w:p w:rsidR="00215D28" w:rsidRDefault="00215D28" w:rsidP="00215D28">
      <w:pPr>
        <w:pStyle w:val="BodyText"/>
        <w:spacing w:before="1"/>
        <w:rPr>
          <w:rFonts w:ascii="Arial" w:hAnsi="Arial" w:cs="Arial"/>
        </w:rPr>
      </w:pPr>
    </w:p>
    <w:p w:rsidR="00215D28" w:rsidRDefault="00215D28" w:rsidP="00215D28">
      <w:pPr>
        <w:pStyle w:val="BodyText"/>
        <w:tabs>
          <w:tab w:val="left" w:pos="7734"/>
        </w:tabs>
        <w:ind w:left="378"/>
        <w:rPr>
          <w:rFonts w:ascii="Arial" w:hAnsi="Arial" w:cs="Arial"/>
        </w:rPr>
      </w:pPr>
      <w:r>
        <w:rPr>
          <w:rFonts w:ascii="Arial" w:hAnsi="Arial" w:cs="Arial"/>
          <w:spacing w:val="-4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Semnatura</w:t>
      </w:r>
    </w:p>
    <w:p w:rsidR="00215D28" w:rsidRDefault="00215D28" w:rsidP="00215D28">
      <w:pPr>
        <w:widowControl/>
        <w:autoSpaceDE/>
        <w:autoSpaceDN/>
        <w:rPr>
          <w:rFonts w:ascii="Arial" w:hAnsi="Arial" w:cs="Arial"/>
        </w:rPr>
        <w:sectPr w:rsidR="00215D28">
          <w:pgSz w:w="12240" w:h="15840"/>
          <w:pgMar w:top="460" w:right="500" w:bottom="280" w:left="680" w:header="720" w:footer="720" w:gutter="0"/>
          <w:cols w:space="720"/>
        </w:sectPr>
      </w:pPr>
    </w:p>
    <w:p w:rsidR="00A538B4" w:rsidRDefault="00A538B4"/>
    <w:p w:rsidR="00215D28" w:rsidRDefault="00215D28"/>
    <w:sectPr w:rsidR="00215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E29"/>
    <w:multiLevelType w:val="hybridMultilevel"/>
    <w:tmpl w:val="F4A03110"/>
    <w:lvl w:ilvl="0" w:tplc="80862738">
      <w:start w:val="1"/>
      <w:numFmt w:val="lowerLetter"/>
      <w:lvlText w:val="%1)"/>
      <w:lvlJc w:val="left"/>
      <w:pPr>
        <w:ind w:left="220" w:hanging="353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F198EB98">
      <w:numFmt w:val="bullet"/>
      <w:lvlText w:val="•"/>
      <w:lvlJc w:val="left"/>
      <w:pPr>
        <w:ind w:left="1304" w:hanging="353"/>
      </w:pPr>
      <w:rPr>
        <w:lang w:val="ro-RO" w:eastAsia="en-US" w:bidi="ar-SA"/>
      </w:rPr>
    </w:lvl>
    <w:lvl w:ilvl="2" w:tplc="D5268E1A">
      <w:numFmt w:val="bullet"/>
      <w:lvlText w:val="•"/>
      <w:lvlJc w:val="left"/>
      <w:pPr>
        <w:ind w:left="2388" w:hanging="353"/>
      </w:pPr>
      <w:rPr>
        <w:lang w:val="ro-RO" w:eastAsia="en-US" w:bidi="ar-SA"/>
      </w:rPr>
    </w:lvl>
    <w:lvl w:ilvl="3" w:tplc="1646C15C">
      <w:numFmt w:val="bullet"/>
      <w:lvlText w:val="•"/>
      <w:lvlJc w:val="left"/>
      <w:pPr>
        <w:ind w:left="3472" w:hanging="353"/>
      </w:pPr>
      <w:rPr>
        <w:lang w:val="ro-RO" w:eastAsia="en-US" w:bidi="ar-SA"/>
      </w:rPr>
    </w:lvl>
    <w:lvl w:ilvl="4" w:tplc="991E7F34">
      <w:numFmt w:val="bullet"/>
      <w:lvlText w:val="•"/>
      <w:lvlJc w:val="left"/>
      <w:pPr>
        <w:ind w:left="4556" w:hanging="353"/>
      </w:pPr>
      <w:rPr>
        <w:lang w:val="ro-RO" w:eastAsia="en-US" w:bidi="ar-SA"/>
      </w:rPr>
    </w:lvl>
    <w:lvl w:ilvl="5" w:tplc="53600E22">
      <w:numFmt w:val="bullet"/>
      <w:lvlText w:val="•"/>
      <w:lvlJc w:val="left"/>
      <w:pPr>
        <w:ind w:left="5640" w:hanging="353"/>
      </w:pPr>
      <w:rPr>
        <w:lang w:val="ro-RO" w:eastAsia="en-US" w:bidi="ar-SA"/>
      </w:rPr>
    </w:lvl>
    <w:lvl w:ilvl="6" w:tplc="A334B246">
      <w:numFmt w:val="bullet"/>
      <w:lvlText w:val="•"/>
      <w:lvlJc w:val="left"/>
      <w:pPr>
        <w:ind w:left="6724" w:hanging="353"/>
      </w:pPr>
      <w:rPr>
        <w:lang w:val="ro-RO" w:eastAsia="en-US" w:bidi="ar-SA"/>
      </w:rPr>
    </w:lvl>
    <w:lvl w:ilvl="7" w:tplc="D3DEA206">
      <w:numFmt w:val="bullet"/>
      <w:lvlText w:val="•"/>
      <w:lvlJc w:val="left"/>
      <w:pPr>
        <w:ind w:left="7808" w:hanging="353"/>
      </w:pPr>
      <w:rPr>
        <w:lang w:val="ro-RO" w:eastAsia="en-US" w:bidi="ar-SA"/>
      </w:rPr>
    </w:lvl>
    <w:lvl w:ilvl="8" w:tplc="2C123418">
      <w:numFmt w:val="bullet"/>
      <w:lvlText w:val="•"/>
      <w:lvlJc w:val="left"/>
      <w:pPr>
        <w:ind w:left="8892" w:hanging="353"/>
      </w:pPr>
      <w:rPr>
        <w:lang w:val="ro-RO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3B"/>
    <w:rsid w:val="00215D28"/>
    <w:rsid w:val="00522770"/>
    <w:rsid w:val="00640F2A"/>
    <w:rsid w:val="008E3A3B"/>
    <w:rsid w:val="00A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FD1B"/>
  <w15:chartTrackingRefBased/>
  <w15:docId w15:val="{BA066BB8-8443-4BA2-9CA5-DD4521D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5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215D28"/>
    <w:pPr>
      <w:ind w:left="681" w:right="68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215D28"/>
    <w:pPr>
      <w:ind w:left="9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215D28"/>
    <w:rPr>
      <w:rFonts w:ascii="Arial" w:eastAsia="Arial" w:hAnsi="Arial" w:cs="Arial"/>
      <w:b/>
      <w:b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15D28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15D2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15D28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ListParagraph">
    <w:name w:val="List Paragraph"/>
    <w:basedOn w:val="Normal"/>
    <w:uiPriority w:val="1"/>
    <w:qFormat/>
    <w:rsid w:val="00215D28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215D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2024-09-26T11:00:00Z</dcterms:created>
  <dcterms:modified xsi:type="dcterms:W3CDTF">2024-09-26T11:36:00Z</dcterms:modified>
</cp:coreProperties>
</file>